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F4" w:rsidRPr="00B87997" w:rsidRDefault="00017FE6">
      <w:pPr>
        <w:rPr>
          <w:rFonts w:ascii="Helvetica" w:hAnsi="Helvetica" w:cs="Helvetica"/>
          <w:b/>
          <w:sz w:val="24"/>
          <w:szCs w:val="24"/>
        </w:rPr>
      </w:pPr>
      <w:r w:rsidRPr="00B87997">
        <w:rPr>
          <w:rFonts w:ascii="Helvetica" w:hAnsi="Helvetica" w:cs="Helvetica"/>
          <w:b/>
          <w:sz w:val="24"/>
          <w:szCs w:val="24"/>
        </w:rPr>
        <w:t xml:space="preserve">PROVINCE III </w:t>
      </w:r>
      <w:r w:rsidR="00DA4F2D" w:rsidRPr="00B87997">
        <w:rPr>
          <w:rFonts w:ascii="Helvetica" w:hAnsi="Helvetica" w:cs="Helvetica"/>
          <w:b/>
          <w:sz w:val="24"/>
          <w:szCs w:val="24"/>
        </w:rPr>
        <w:t>MEMORIAL FOR PRESENTATION TO GENERAL CONVENTION</w:t>
      </w:r>
    </w:p>
    <w:p w:rsidR="00DA4F2D" w:rsidRPr="00F95B54" w:rsidRDefault="00DA4F2D">
      <w:pPr>
        <w:rPr>
          <w:rFonts w:ascii="Helvetica" w:hAnsi="Helvetica" w:cs="Helvetica"/>
          <w:sz w:val="24"/>
          <w:szCs w:val="24"/>
        </w:rPr>
      </w:pPr>
    </w:p>
    <w:p w:rsidR="00B627C7" w:rsidRPr="00F95B54" w:rsidRDefault="00B627C7">
      <w:pPr>
        <w:rPr>
          <w:rFonts w:ascii="Helvetica" w:hAnsi="Helvetica" w:cs="Helvetica"/>
          <w:sz w:val="24"/>
          <w:szCs w:val="24"/>
        </w:rPr>
      </w:pPr>
      <w:r w:rsidRPr="00F95B54">
        <w:rPr>
          <w:rFonts w:ascii="Helvetica" w:hAnsi="Helvetica" w:cs="Helvetica"/>
          <w:sz w:val="24"/>
          <w:szCs w:val="24"/>
        </w:rPr>
        <w:t xml:space="preserve">Resolved, by the Synod of Province </w:t>
      </w:r>
      <w:r w:rsidR="00017FE6">
        <w:rPr>
          <w:rFonts w:ascii="Helvetica" w:hAnsi="Helvetica" w:cs="Helvetica"/>
          <w:sz w:val="24"/>
          <w:szCs w:val="24"/>
        </w:rPr>
        <w:t>III</w:t>
      </w:r>
      <w:r w:rsidRPr="00F95B54">
        <w:rPr>
          <w:rFonts w:ascii="Helvetica" w:hAnsi="Helvetica" w:cs="Helvetica"/>
          <w:sz w:val="24"/>
          <w:szCs w:val="24"/>
        </w:rPr>
        <w:t xml:space="preserve"> of The Episcopal Church, meeting at Martinsburg, West Virginia, on May 2, 2022, that we support action by the 80</w:t>
      </w:r>
      <w:r w:rsidRPr="00F95B54">
        <w:rPr>
          <w:rFonts w:ascii="Helvetica" w:hAnsi="Helvetica" w:cs="Helvetica"/>
          <w:sz w:val="24"/>
          <w:szCs w:val="24"/>
          <w:vertAlign w:val="superscript"/>
        </w:rPr>
        <w:t>th</w:t>
      </w:r>
      <w:r w:rsidRPr="00F95B54">
        <w:rPr>
          <w:rFonts w:ascii="Helvetica" w:hAnsi="Helvetica" w:cs="Helvetica"/>
          <w:sz w:val="24"/>
          <w:szCs w:val="24"/>
        </w:rPr>
        <w:t xml:space="preserve"> General Convention, scheduled in Baltimor</w:t>
      </w:r>
      <w:r w:rsidR="006B51D7" w:rsidRPr="00F95B54">
        <w:rPr>
          <w:rFonts w:ascii="Helvetica" w:hAnsi="Helvetica" w:cs="Helvetica"/>
          <w:sz w:val="24"/>
          <w:szCs w:val="24"/>
        </w:rPr>
        <w:t>e, Maryland from July 7-14, 2022</w:t>
      </w:r>
      <w:r w:rsidRPr="00F95B54">
        <w:rPr>
          <w:rFonts w:ascii="Helvetica" w:hAnsi="Helvetica" w:cs="Helvetica"/>
          <w:sz w:val="24"/>
          <w:szCs w:val="24"/>
        </w:rPr>
        <w:t>, to adopt legislation consistent with our Baptismal Covenant’s commitment to strive for justice and peace among all people and to respect the dignity of every human being, BCP. P. 305, sp</w:t>
      </w:r>
      <w:r w:rsidR="004D73D7" w:rsidRPr="00F95B54">
        <w:rPr>
          <w:rFonts w:ascii="Helvetica" w:hAnsi="Helvetica" w:cs="Helvetica"/>
          <w:sz w:val="24"/>
          <w:szCs w:val="24"/>
        </w:rPr>
        <w:t>ecifically for the following objectives</w:t>
      </w:r>
      <w:r w:rsidR="00C65A52" w:rsidRPr="00F95B54">
        <w:rPr>
          <w:rFonts w:ascii="Helvetica" w:hAnsi="Helvetica" w:cs="Helvetica"/>
          <w:sz w:val="24"/>
          <w:szCs w:val="24"/>
        </w:rPr>
        <w:t>:</w:t>
      </w:r>
    </w:p>
    <w:p w:rsidR="00C85D42" w:rsidRPr="00F95B54" w:rsidRDefault="00C85D42" w:rsidP="00B6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1D1D"/>
          <w:sz w:val="24"/>
          <w:szCs w:val="24"/>
        </w:rPr>
      </w:pP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>Support for efforts to redress the effects of past discrimination by The Episcopal Church, its rules, its Dioceses, leaders and people, against non-white congregations, clergy, and people</w:t>
      </w:r>
      <w:r w:rsidR="00C36C4D" w:rsidRPr="00F95B54">
        <w:rPr>
          <w:rFonts w:ascii="Helvetica" w:eastAsia="Times New Roman" w:hAnsi="Helvetica" w:cs="Helvetica"/>
          <w:color w:val="1D1D1D"/>
          <w:sz w:val="24"/>
          <w:szCs w:val="24"/>
        </w:rPr>
        <w:t>;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</w:t>
      </w:r>
    </w:p>
    <w:p w:rsidR="00B627C7" w:rsidRPr="00F95B54" w:rsidRDefault="00B627C7" w:rsidP="00B6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1D1D"/>
          <w:sz w:val="24"/>
          <w:szCs w:val="24"/>
        </w:rPr>
      </w:pP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>Support for national legislation to fight suppression of voting</w:t>
      </w:r>
      <w:r w:rsidR="00494898" w:rsidRPr="00F95B54">
        <w:rPr>
          <w:rFonts w:ascii="Helvetica" w:eastAsia="Times New Roman" w:hAnsi="Helvetica" w:cs="Helvetica"/>
          <w:color w:val="1D1D1D"/>
          <w:sz w:val="24"/>
          <w:szCs w:val="24"/>
        </w:rPr>
        <w:t>,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</w:t>
      </w:r>
      <w:r w:rsidR="00C85D42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particularly </w:t>
      </w:r>
      <w:r w:rsidR="002D4671" w:rsidRPr="00F95B54">
        <w:rPr>
          <w:rFonts w:ascii="Helvetica" w:eastAsia="Times New Roman" w:hAnsi="Helvetica" w:cs="Helvetica"/>
          <w:color w:val="1D1D1D"/>
          <w:sz w:val="24"/>
          <w:szCs w:val="24"/>
        </w:rPr>
        <w:t>by</w:t>
      </w:r>
      <w:r w:rsidR="00C85D42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racial minorities</w:t>
      </w:r>
      <w:r w:rsidR="002D4671" w:rsidRPr="00F95B54">
        <w:rPr>
          <w:rFonts w:ascii="Helvetica" w:eastAsia="Times New Roman" w:hAnsi="Helvetica" w:cs="Helvetica"/>
          <w:color w:val="1D1D1D"/>
          <w:sz w:val="24"/>
          <w:szCs w:val="24"/>
        </w:rPr>
        <w:t>, poor people,</w:t>
      </w:r>
      <w:r w:rsidR="00C85D42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and people whose disabilities make it harder</w:t>
      </w:r>
      <w:r w:rsidR="00494898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for them</w:t>
      </w:r>
      <w:r w:rsidR="00C85D42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to </w:t>
      </w:r>
      <w:r w:rsidR="002D4671" w:rsidRPr="00F95B54">
        <w:rPr>
          <w:rFonts w:ascii="Helvetica" w:eastAsia="Times New Roman" w:hAnsi="Helvetica" w:cs="Helvetica"/>
          <w:color w:val="1D1D1D"/>
          <w:sz w:val="24"/>
          <w:szCs w:val="24"/>
        </w:rPr>
        <w:t>vote</w:t>
      </w:r>
      <w:r w:rsidR="00C36C4D" w:rsidRPr="00F95B54">
        <w:rPr>
          <w:rFonts w:ascii="Helvetica" w:eastAsia="Times New Roman" w:hAnsi="Helvetica" w:cs="Helvetica"/>
          <w:color w:val="1D1D1D"/>
          <w:sz w:val="24"/>
          <w:szCs w:val="24"/>
        </w:rPr>
        <w:t>;</w:t>
      </w:r>
    </w:p>
    <w:p w:rsidR="00C85D42" w:rsidRPr="00F95B54" w:rsidRDefault="008E5492" w:rsidP="00B6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1D1D"/>
          <w:sz w:val="24"/>
          <w:szCs w:val="24"/>
        </w:rPr>
      </w:pP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Support for </w:t>
      </w:r>
      <w:r w:rsidR="004D73D7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governmental and private 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measures seeking to improve the delivery of health care so that stark racial </w:t>
      </w:r>
      <w:r w:rsidR="00C65A52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and economic 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>differences in the rates of death and illness demonstrated by the Covid</w:t>
      </w:r>
      <w:r w:rsidR="00583BE9">
        <w:rPr>
          <w:rFonts w:ascii="Helvetica" w:eastAsia="Times New Roman" w:hAnsi="Helvetica" w:cs="Helvetica"/>
          <w:color w:val="1D1D1D"/>
          <w:sz w:val="24"/>
          <w:szCs w:val="24"/>
        </w:rPr>
        <w:t>-19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pandemic are eliminated</w:t>
      </w:r>
      <w:r w:rsidR="00C36C4D" w:rsidRPr="00F95B54">
        <w:rPr>
          <w:rFonts w:ascii="Helvetica" w:eastAsia="Times New Roman" w:hAnsi="Helvetica" w:cs="Helvetica"/>
          <w:color w:val="1D1D1D"/>
          <w:sz w:val="24"/>
          <w:szCs w:val="24"/>
        </w:rPr>
        <w:t>;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</w:t>
      </w:r>
    </w:p>
    <w:p w:rsidR="00C65A52" w:rsidRPr="00F95B54" w:rsidRDefault="008E5492" w:rsidP="00B6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1D1D"/>
          <w:sz w:val="24"/>
          <w:szCs w:val="24"/>
        </w:rPr>
      </w:pP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Support for </w:t>
      </w:r>
      <w:r w:rsidR="004D73D7" w:rsidRPr="00F95B54">
        <w:rPr>
          <w:rFonts w:ascii="Helvetica" w:eastAsia="Times New Roman" w:hAnsi="Helvetica" w:cs="Helvetica"/>
          <w:color w:val="1D1D1D"/>
          <w:sz w:val="24"/>
          <w:szCs w:val="24"/>
        </w:rPr>
        <w:t>federal and state legislation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to</w:t>
      </w:r>
      <w:r w:rsidR="004D73D7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imprison</w:t>
      </w:r>
      <w:r w:rsidR="002D4671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convicted criminals</w:t>
      </w:r>
      <w:r w:rsidR="004D73D7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less often and for shorter periods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, particularly </w:t>
      </w:r>
      <w:r w:rsidR="00C65A52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for 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drug offenses, </w:t>
      </w:r>
      <w:r w:rsidR="002D4671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to reduce the use of cash bail systems, 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>and to abolish private prisons</w:t>
      </w:r>
      <w:r w:rsidR="00C65A52" w:rsidRPr="00F95B54">
        <w:rPr>
          <w:rFonts w:ascii="Helvetica" w:eastAsia="Times New Roman" w:hAnsi="Helvetica" w:cs="Helvetica"/>
          <w:color w:val="1D1D1D"/>
          <w:sz w:val="24"/>
          <w:szCs w:val="24"/>
        </w:rPr>
        <w:t>;</w:t>
      </w:r>
    </w:p>
    <w:p w:rsidR="002D4671" w:rsidRPr="00F95B54" w:rsidRDefault="00C65A52" w:rsidP="00B627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1D1D"/>
          <w:sz w:val="24"/>
          <w:szCs w:val="24"/>
        </w:rPr>
      </w:pP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>Support for measures by The Episcopal Church to</w:t>
      </w:r>
    </w:p>
    <w:p w:rsidR="002D4671" w:rsidRPr="00F95B54" w:rsidRDefault="00C65A52" w:rsidP="002D46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1D1D"/>
          <w:sz w:val="24"/>
          <w:szCs w:val="24"/>
        </w:rPr>
      </w:pP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tell the full story of past racial discrimination against non</w:t>
      </w:r>
      <w:r w:rsidR="004D73D7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-white people, </w:t>
      </w:r>
      <w:r w:rsidR="002D4671" w:rsidRPr="00F95B54">
        <w:rPr>
          <w:rFonts w:ascii="Helvetica" w:eastAsia="Times New Roman" w:hAnsi="Helvetica" w:cs="Helvetica"/>
          <w:color w:val="1D1D1D"/>
          <w:sz w:val="24"/>
          <w:szCs w:val="24"/>
        </w:rPr>
        <w:t>such as it might do by promoting</w:t>
      </w:r>
      <w:r w:rsidR="004D73D7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wider use of the Sacred Groun</w:t>
      </w:r>
      <w:r w:rsidR="002D4671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d curriculum </w:t>
      </w:r>
    </w:p>
    <w:p w:rsidR="00C65A52" w:rsidRPr="00F95B54" w:rsidRDefault="002D4671" w:rsidP="002D46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1D1D"/>
          <w:sz w:val="24"/>
          <w:szCs w:val="24"/>
        </w:rPr>
      </w:pP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>to</w:t>
      </w:r>
      <w:r w:rsidR="004D73D7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 conduct </w:t>
      </w:r>
      <w:r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and disseminate </w:t>
      </w:r>
      <w:r w:rsidR="004D73D7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accurate historical reporting about church support for slavery and racial segregation, and about the conduct of </w:t>
      </w:r>
      <w:r w:rsidR="00E470AB" w:rsidRPr="00F95B54">
        <w:rPr>
          <w:rFonts w:ascii="Helvetica" w:eastAsia="Times New Roman" w:hAnsi="Helvetica" w:cs="Helvetica"/>
          <w:color w:val="1D1D1D"/>
          <w:sz w:val="24"/>
          <w:szCs w:val="24"/>
        </w:rPr>
        <w:t xml:space="preserve">its </w:t>
      </w:r>
      <w:r w:rsidR="004D73D7" w:rsidRPr="00F95B54">
        <w:rPr>
          <w:rFonts w:ascii="Helvetica" w:eastAsia="Times New Roman" w:hAnsi="Helvetica" w:cs="Helvetica"/>
          <w:color w:val="1D1D1D"/>
          <w:sz w:val="24"/>
          <w:szCs w:val="24"/>
        </w:rPr>
        <w:t>Native American boarding schools</w:t>
      </w:r>
      <w:r w:rsidR="00C36C4D" w:rsidRPr="00F95B54">
        <w:rPr>
          <w:rFonts w:ascii="Helvetica" w:eastAsia="Times New Roman" w:hAnsi="Helvetica" w:cs="Helvetica"/>
          <w:color w:val="1D1D1D"/>
          <w:sz w:val="24"/>
          <w:szCs w:val="24"/>
        </w:rPr>
        <w:t>.</w:t>
      </w:r>
    </w:p>
    <w:p w:rsidR="00AE3B86" w:rsidRPr="00F95B54" w:rsidRDefault="00AE3B86" w:rsidP="00AE3B86">
      <w:pPr>
        <w:rPr>
          <w:rFonts w:ascii="Helvetica" w:eastAsia="Times New Roman" w:hAnsi="Helvetica" w:cs="Helvetica"/>
          <w:sz w:val="24"/>
          <w:szCs w:val="24"/>
        </w:rPr>
      </w:pPr>
      <w:r w:rsidRPr="00F95B54">
        <w:rPr>
          <w:rFonts w:ascii="Helvetica" w:eastAsia="Times New Roman" w:hAnsi="Helvetica" w:cs="Helvetica"/>
          <w:sz w:val="24"/>
          <w:szCs w:val="24"/>
        </w:rPr>
        <w:t xml:space="preserve">Resolved, That the Provincial Coordinator </w:t>
      </w:r>
      <w:r w:rsidR="00017FE6">
        <w:rPr>
          <w:rFonts w:ascii="Helvetica" w:eastAsia="Times New Roman" w:hAnsi="Helvetica" w:cs="Helvetica"/>
          <w:sz w:val="24"/>
          <w:szCs w:val="24"/>
        </w:rPr>
        <w:t>of Province III</w:t>
      </w:r>
      <w:r w:rsidRPr="00F95B54">
        <w:rPr>
          <w:rFonts w:ascii="Helvetica" w:eastAsia="Times New Roman" w:hAnsi="Helvetica" w:cs="Helvetica"/>
          <w:sz w:val="24"/>
          <w:szCs w:val="24"/>
        </w:rPr>
        <w:t xml:space="preserve"> shall file this resolution with the Secretary of General Convention as a Memorial from Province III under the provisions of the House of Deputies Rules of Order, Section VII.D. </w:t>
      </w:r>
    </w:p>
    <w:p w:rsidR="00AE3B86" w:rsidRPr="00F95B54" w:rsidRDefault="00AE3B86" w:rsidP="00AE3B8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1D1D"/>
          <w:sz w:val="24"/>
          <w:szCs w:val="24"/>
        </w:rPr>
      </w:pPr>
    </w:p>
    <w:p w:rsidR="00DA4F2D" w:rsidRPr="00F95B54" w:rsidRDefault="00C36C4D">
      <w:pPr>
        <w:rPr>
          <w:rFonts w:ascii="Helvetica" w:hAnsi="Helvetica" w:cs="Helvetica"/>
          <w:sz w:val="24"/>
          <w:szCs w:val="24"/>
        </w:rPr>
      </w:pPr>
      <w:r w:rsidRPr="00F95B54">
        <w:rPr>
          <w:rFonts w:ascii="Helvetica" w:hAnsi="Helvetica" w:cs="Helvetica"/>
          <w:sz w:val="24"/>
          <w:szCs w:val="24"/>
        </w:rPr>
        <w:t>Respectfully submitted,</w:t>
      </w:r>
      <w:bookmarkStart w:id="0" w:name="_GoBack"/>
      <w:bookmarkEnd w:id="0"/>
    </w:p>
    <w:p w:rsidR="00C36C4D" w:rsidRPr="00F95B54" w:rsidRDefault="00C36C4D">
      <w:pPr>
        <w:rPr>
          <w:rFonts w:ascii="Helvetica" w:hAnsi="Helvetica" w:cs="Helvetica"/>
          <w:sz w:val="24"/>
          <w:szCs w:val="24"/>
        </w:rPr>
      </w:pPr>
    </w:p>
    <w:p w:rsidR="00C36C4D" w:rsidRPr="00F95B54" w:rsidRDefault="00C36C4D">
      <w:pPr>
        <w:rPr>
          <w:rFonts w:ascii="Helvetica" w:hAnsi="Helvetica" w:cs="Helvetica"/>
          <w:sz w:val="24"/>
          <w:szCs w:val="24"/>
        </w:rPr>
      </w:pPr>
      <w:r w:rsidRPr="00F95B54">
        <w:rPr>
          <w:rFonts w:ascii="Helvetica" w:hAnsi="Helvetica" w:cs="Helvetica"/>
          <w:sz w:val="24"/>
          <w:szCs w:val="24"/>
        </w:rPr>
        <w:t>Province 3 Synod</w:t>
      </w:r>
    </w:p>
    <w:sectPr w:rsidR="00C36C4D" w:rsidRPr="00F95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BB" w:rsidRDefault="00A431BB" w:rsidP="00A431BB">
      <w:pPr>
        <w:spacing w:after="0" w:line="240" w:lineRule="auto"/>
      </w:pPr>
      <w:r>
        <w:separator/>
      </w:r>
    </w:p>
  </w:endnote>
  <w:endnote w:type="continuationSeparator" w:id="0">
    <w:p w:rsidR="00A431BB" w:rsidRDefault="00A431BB" w:rsidP="00A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21c0e78f-c9bf-44ab-9f4f-2297"/>
  <w:p w:rsidR="005351BC" w:rsidRDefault="005351B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000002\000152\4895-9269-5324.v2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ff5bb8fe-2609-411a-9920-f8a0"/>
  <w:p w:rsidR="005351BC" w:rsidRDefault="005351B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000002\000152\4895-9269-5324.v2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ebecb268-48be-42b6-bcfa-31ff"/>
  <w:p w:rsidR="005351BC" w:rsidRDefault="005351B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000002\000152\4895-9269-5324.v2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BB" w:rsidRDefault="00A431BB" w:rsidP="00A431BB">
      <w:pPr>
        <w:spacing w:after="0" w:line="240" w:lineRule="auto"/>
      </w:pPr>
      <w:r>
        <w:separator/>
      </w:r>
    </w:p>
  </w:footnote>
  <w:footnote w:type="continuationSeparator" w:id="0">
    <w:p w:rsidR="00A431BB" w:rsidRDefault="00A431BB" w:rsidP="00A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B" w:rsidRDefault="00A43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B" w:rsidRDefault="00A43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BB" w:rsidRDefault="00A4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744D"/>
    <w:multiLevelType w:val="multilevel"/>
    <w:tmpl w:val="F1C80D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2D"/>
    <w:rsid w:val="00017FE6"/>
    <w:rsid w:val="000364DB"/>
    <w:rsid w:val="000D5D47"/>
    <w:rsid w:val="002D4671"/>
    <w:rsid w:val="00494898"/>
    <w:rsid w:val="004D73D7"/>
    <w:rsid w:val="005351BC"/>
    <w:rsid w:val="00583BE9"/>
    <w:rsid w:val="006628C1"/>
    <w:rsid w:val="006B51D7"/>
    <w:rsid w:val="008E5492"/>
    <w:rsid w:val="00A431BB"/>
    <w:rsid w:val="00AE3B86"/>
    <w:rsid w:val="00B627C7"/>
    <w:rsid w:val="00B87997"/>
    <w:rsid w:val="00C36C4D"/>
    <w:rsid w:val="00C65A52"/>
    <w:rsid w:val="00C85D42"/>
    <w:rsid w:val="00DA4F2D"/>
    <w:rsid w:val="00DB2828"/>
    <w:rsid w:val="00E470AB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760756-4004-4BBF-9F02-F3C8862E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A431BB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A431BB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BB"/>
  </w:style>
  <w:style w:type="paragraph" w:styleId="Header">
    <w:name w:val="header"/>
    <w:basedOn w:val="Normal"/>
    <w:link w:val="HeaderChar"/>
    <w:uiPriority w:val="99"/>
    <w:unhideWhenUsed/>
    <w:rsid w:val="00A4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BB"/>
  </w:style>
  <w:style w:type="paragraph" w:styleId="NormalWeb">
    <w:name w:val="Normal (Web)"/>
    <w:basedOn w:val="Normal"/>
    <w:uiPriority w:val="99"/>
    <w:semiHidden/>
    <w:unhideWhenUsed/>
    <w:rsid w:val="00B6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Randle, Russell V.</dc:creator>
  <cp:keywords/>
  <dc:description/>
  <cp:lastModifiedBy>Randle, Russell V.</cp:lastModifiedBy>
  <cp:revision>2</cp:revision>
  <dcterms:created xsi:type="dcterms:W3CDTF">2022-04-29T01:34:00Z</dcterms:created>
  <dcterms:modified xsi:type="dcterms:W3CDTF">2022-04-29T01:34:00Z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000002\000152\4895-9269-5324.v2</vt:lpwstr>
  </property>
  <property fmtid="{D5CDD505-2E9C-101B-9397-08002B2CF9AE}" pid="3" name="CUS_DocIDChunk0">
    <vt:lpwstr>000002\000152\4895-9269-5324.v2</vt:lpwstr>
  </property>
  <property fmtid="{D5CDD505-2E9C-101B-9397-08002B2CF9AE}" pid="4" name="CUS_DocIDActiveBits">
    <vt:lpwstr>491520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