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E3" w:rsidRPr="004D00C6" w:rsidRDefault="005253E3" w:rsidP="00525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00C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 xml:space="preserve">RESOLUTION (#8) – </w:t>
      </w:r>
      <w:r w:rsidR="00A5522C" w:rsidRPr="004D00C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Care of Creation</w:t>
      </w:r>
      <w:r w:rsidR="008B0D24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 xml:space="preserve"> Covenant</w:t>
      </w:r>
    </w:p>
    <w:p w:rsidR="005253E3" w:rsidRPr="00DF550E" w:rsidRDefault="005253E3" w:rsidP="005253E3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</w:p>
    <w:p w:rsidR="005253E3" w:rsidRDefault="00A5522C" w:rsidP="005253E3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A Memorial </w:t>
      </w:r>
      <w:r w:rsidR="004D00C6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to be submi</w:t>
      </w:r>
      <w:r w:rsidR="005253E3" w:rsidRPr="00DF550E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tted by </w:t>
      </w:r>
      <w:r w:rsidR="005253E3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Province VI</w:t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II</w:t>
      </w:r>
    </w:p>
    <w:p w:rsidR="004D00C6" w:rsidRPr="008B0D24" w:rsidRDefault="004D00C6" w:rsidP="005253E3">
      <w:pPr>
        <w:widowControl w:val="0"/>
        <w:autoSpaceDE w:val="0"/>
        <w:autoSpaceDN w:val="0"/>
        <w:spacing w:before="80" w:after="0" w:line="240" w:lineRule="auto"/>
        <w:outlineLvl w:val="0"/>
        <w:rPr>
          <w:bCs/>
          <w:i/>
        </w:rPr>
      </w:pPr>
      <w:r w:rsidRPr="008B0D24">
        <w:rPr>
          <w:i/>
        </w:rPr>
        <w:t>Th</w:t>
      </w:r>
      <w:r w:rsidRPr="008B0D24">
        <w:rPr>
          <w:i/>
        </w:rPr>
        <w:t>is</w:t>
      </w:r>
      <w:r w:rsidRPr="008B0D24">
        <w:rPr>
          <w:i/>
        </w:rPr>
        <w:t xml:space="preserve"> Memorial will be a part of the </w:t>
      </w:r>
      <w:r w:rsidRPr="008B0D24">
        <w:rPr>
          <w:i/>
        </w:rPr>
        <w:t xml:space="preserve">Province VIII </w:t>
      </w:r>
      <w:r w:rsidRPr="008B0D24">
        <w:rPr>
          <w:i/>
        </w:rPr>
        <w:t xml:space="preserve">Synod Book and </w:t>
      </w:r>
      <w:r w:rsidR="008B0D24" w:rsidRPr="008B0D24">
        <w:rPr>
          <w:i/>
        </w:rPr>
        <w:t xml:space="preserve">was </w:t>
      </w:r>
      <w:r w:rsidRPr="008B0D24">
        <w:rPr>
          <w:i/>
        </w:rPr>
        <w:t>distributed on April 10. </w:t>
      </w:r>
      <w:r w:rsidRPr="008B0D24">
        <w:rPr>
          <w:bCs/>
          <w:i/>
        </w:rPr>
        <w:t> The Synod will take place</w:t>
      </w:r>
      <w:r w:rsidRPr="008B0D24">
        <w:rPr>
          <w:bCs/>
          <w:i/>
        </w:rPr>
        <w:t xml:space="preserve"> virtually in </w:t>
      </w:r>
      <w:r w:rsidRPr="008B0D24">
        <w:rPr>
          <w:bCs/>
          <w:i/>
        </w:rPr>
        <w:t>two different sessions: 1) May 10 Informational and 2) May 17 Voting Synod.</w:t>
      </w:r>
    </w:p>
    <w:p w:rsidR="008B0D24" w:rsidRPr="004D00C6" w:rsidRDefault="008B0D24" w:rsidP="005253E3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</w:p>
    <w:p w:rsidR="005253E3" w:rsidRPr="00DF550E" w:rsidRDefault="005253E3" w:rsidP="0052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D00C6">
        <w:rPr>
          <w:rFonts w:ascii="Times New Roman" w:eastAsiaTheme="minorEastAsia" w:hAnsi="Times New Roman" w:cs="Times New Roman"/>
          <w:sz w:val="24"/>
          <w:szCs w:val="24"/>
        </w:rPr>
        <w:t>Presented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to the Synod of Province III on May 6, 2024</w:t>
      </w:r>
    </w:p>
    <w:p w:rsidR="005253E3" w:rsidRPr="00DF550E" w:rsidRDefault="005253E3" w:rsidP="0052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If adopted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the Synod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, to be forwarded to the Secretary of General Convention </w:t>
      </w:r>
      <w:bookmarkStart w:id="0" w:name="_GoBack"/>
      <w:bookmarkEnd w:id="0"/>
    </w:p>
    <w:p w:rsidR="005253E3" w:rsidRPr="00DF550E" w:rsidRDefault="005253E3" w:rsidP="0052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253E3" w:rsidRPr="00DF550E" w:rsidRDefault="005253E3" w:rsidP="0052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253E3" w:rsidRPr="00DF550E" w:rsidRDefault="005253E3" w:rsidP="0052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i/>
          <w:sz w:val="24"/>
          <w:szCs w:val="24"/>
        </w:rPr>
        <w:t>Resolved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, That the Synod of Province III, meeting in Martinsburg, West Virginia, on May 6, 2024, </w:t>
      </w:r>
      <w:r w:rsidR="008B0D24">
        <w:rPr>
          <w:rFonts w:ascii="Times New Roman" w:eastAsiaTheme="minorEastAsia" w:hAnsi="Times New Roman" w:cs="Times New Roman"/>
          <w:sz w:val="24"/>
          <w:szCs w:val="24"/>
        </w:rPr>
        <w:t>endorse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the following </w:t>
      </w:r>
      <w:r w:rsidR="00A5522C">
        <w:rPr>
          <w:rFonts w:ascii="Times New Roman" w:eastAsiaTheme="minorEastAsia" w:hAnsi="Times New Roman" w:cs="Times New Roman"/>
          <w:sz w:val="24"/>
          <w:szCs w:val="24"/>
        </w:rPr>
        <w:t>Memorial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and hereby instructs the Secretary of Province III to forward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this endorsement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by no later than May 21, 2024, to the Secretary of General Convention.</w:t>
      </w:r>
    </w:p>
    <w:p w:rsidR="005253E3" w:rsidRDefault="005253E3" w:rsidP="005253E3">
      <w:pPr>
        <w:widowControl w:val="0"/>
        <w:autoSpaceDE w:val="0"/>
        <w:autoSpaceDN w:val="0"/>
        <w:spacing w:before="80" w:after="0" w:line="240" w:lineRule="auto"/>
        <w:outlineLvl w:val="0"/>
        <w:rPr>
          <w:rFonts w:asciiTheme="majorHAnsi" w:eastAsia="Times New Roman" w:hAnsiTheme="majorHAnsi" w:cs="Times New Roman"/>
          <w:b/>
          <w:bCs/>
          <w:w w:val="105"/>
          <w:lang w:bidi="en-US"/>
        </w:rPr>
      </w:pPr>
    </w:p>
    <w:p w:rsidR="005253E3" w:rsidRDefault="005253E3" w:rsidP="005253E3">
      <w:pPr>
        <w:ind w:left="360" w:hanging="360"/>
      </w:pPr>
      <w:r>
        <w:t>****************************</w:t>
      </w:r>
    </w:p>
    <w:p w:rsidR="00B807B8" w:rsidRPr="00B807B8" w:rsidRDefault="00B807B8" w:rsidP="00B807B8">
      <w:pPr>
        <w:rPr>
          <w:rFonts w:ascii="Times New Roman" w:hAnsi="Times New Roman" w:cs="Times New Roman"/>
          <w:b/>
          <w:sz w:val="24"/>
          <w:szCs w:val="24"/>
        </w:rPr>
      </w:pPr>
      <w:r w:rsidRPr="00B807B8">
        <w:rPr>
          <w:rFonts w:ascii="Times New Roman" w:hAnsi="Times New Roman" w:cs="Times New Roman"/>
          <w:b/>
          <w:sz w:val="24"/>
          <w:szCs w:val="24"/>
        </w:rPr>
        <w:t>A Memorial</w:t>
      </w:r>
    </w:p>
    <w:p w:rsid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To the Deputies and Bishops of The Episcopal Church assembled at the 81st General Convention: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Our local and global communities are now suffering from increasingly severe floods, wildfires, tornadoes,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hurricanes, and sea-level rise. This memorial builds on a number of resolutions of previous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Conventions and Executive Council directives, including: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The </w:t>
      </w:r>
      <w:r w:rsidRPr="00B807B8">
        <w:rPr>
          <w:rFonts w:ascii="Times New Roman" w:hAnsi="Times New Roman" w:cs="Times New Roman"/>
          <w:b/>
          <w:sz w:val="24"/>
          <w:szCs w:val="24"/>
        </w:rPr>
        <w:t>Care of Creation Covenant</w:t>
      </w:r>
      <w:r w:rsidRPr="00B807B8">
        <w:rPr>
          <w:rFonts w:ascii="Times New Roman" w:hAnsi="Times New Roman" w:cs="Times New Roman"/>
          <w:sz w:val="24"/>
          <w:szCs w:val="24"/>
        </w:rPr>
        <w:t xml:space="preserve"> of “Loving Formation, Liberating Advocacy, Life-Giving Advocacy,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Long-Term Church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07B8">
        <w:rPr>
          <w:rFonts w:ascii="Times New Roman" w:hAnsi="Times New Roman" w:cs="Times New Roman"/>
          <w:sz w:val="24"/>
          <w:szCs w:val="24"/>
        </w:rPr>
        <w:t>wide Ambition for Safeguarding Creation and Stewarding Resources”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Affirm support of </w:t>
      </w:r>
      <w:r w:rsidRPr="00B807B8">
        <w:rPr>
          <w:rFonts w:ascii="Times New Roman" w:hAnsi="Times New Roman" w:cs="Times New Roman"/>
          <w:b/>
          <w:sz w:val="24"/>
          <w:szCs w:val="24"/>
        </w:rPr>
        <w:t>Agenda 2030</w:t>
      </w:r>
      <w:r w:rsidRPr="00B807B8">
        <w:rPr>
          <w:rFonts w:ascii="Times New Roman" w:hAnsi="Times New Roman" w:cs="Times New Roman"/>
          <w:sz w:val="24"/>
          <w:szCs w:val="24"/>
        </w:rPr>
        <w:t xml:space="preserve"> and the United Nations’ Sustainable Development Goals, and the goals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eradicating poverty and fostering sustainable development by 2030. (EC 102016.30)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B807B8">
        <w:rPr>
          <w:rFonts w:ascii="Times New Roman" w:hAnsi="Times New Roman" w:cs="Times New Roman"/>
          <w:b/>
          <w:sz w:val="24"/>
          <w:szCs w:val="24"/>
        </w:rPr>
        <w:t>biodiversity</w:t>
      </w:r>
      <w:r w:rsidRPr="00B807B8">
        <w:rPr>
          <w:rFonts w:ascii="Times New Roman" w:hAnsi="Times New Roman" w:cs="Times New Roman"/>
          <w:sz w:val="24"/>
          <w:szCs w:val="24"/>
        </w:rPr>
        <w:t xml:space="preserve"> as a central priority for the Episcopal Church’s creation care strategies at church-wide,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diocesan, congregational, and institutional levels. Advocate for policy priorities that protect both biodiversity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and the rights of indigenous and local communities … (2023 MBMW 002)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Advocate for and support public policies that support a </w:t>
      </w:r>
      <w:r w:rsidRPr="00B807B8">
        <w:rPr>
          <w:rFonts w:ascii="Times New Roman" w:hAnsi="Times New Roman" w:cs="Times New Roman"/>
          <w:b/>
          <w:sz w:val="24"/>
          <w:szCs w:val="24"/>
        </w:rPr>
        <w:t>just transition</w:t>
      </w:r>
      <w:r w:rsidRPr="00B807B8">
        <w:rPr>
          <w:rFonts w:ascii="Times New Roman" w:hAnsi="Times New Roman" w:cs="Times New Roman"/>
          <w:sz w:val="24"/>
          <w:szCs w:val="24"/>
        </w:rPr>
        <w:t xml:space="preserve"> for fossil fuel dependent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(GC 2022-C015). Divest from fossil fuel companies and reinvest in clean renewable energy in a fiscally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 xml:space="preserve">responsible manner. </w:t>
      </w:r>
      <w:proofErr w:type="gramStart"/>
      <w:r w:rsidRPr="00B807B8">
        <w:rPr>
          <w:rFonts w:ascii="Times New Roman" w:hAnsi="Times New Roman" w:cs="Times New Roman"/>
          <w:sz w:val="24"/>
          <w:szCs w:val="24"/>
        </w:rPr>
        <w:t>(GC 2018-A020).</w:t>
      </w:r>
      <w:proofErr w:type="gramEnd"/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lastRenderedPageBreak/>
        <w:t xml:space="preserve">Oppose </w:t>
      </w:r>
      <w:r w:rsidRPr="00B807B8">
        <w:rPr>
          <w:rFonts w:ascii="Times New Roman" w:hAnsi="Times New Roman" w:cs="Times New Roman"/>
          <w:b/>
          <w:sz w:val="24"/>
          <w:szCs w:val="24"/>
        </w:rPr>
        <w:t>environmental racism</w:t>
      </w:r>
      <w:r w:rsidRPr="00B807B8">
        <w:rPr>
          <w:rFonts w:ascii="Times New Roman" w:hAnsi="Times New Roman" w:cs="Times New Roman"/>
          <w:sz w:val="24"/>
          <w:szCs w:val="24"/>
        </w:rPr>
        <w:t>, expressed in such ways as the locating of extraction, production, and disposal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industries where they disproportionately harm neighborhoods inhabited by people of color and low-income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communities. (GC 2015-C013)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Promote </w:t>
      </w:r>
      <w:r w:rsidRPr="00B807B8">
        <w:rPr>
          <w:rFonts w:ascii="Times New Roman" w:hAnsi="Times New Roman" w:cs="Times New Roman"/>
          <w:b/>
          <w:sz w:val="24"/>
          <w:szCs w:val="24"/>
        </w:rPr>
        <w:t>sustainable energy</w:t>
      </w:r>
      <w:r w:rsidRPr="00B807B8">
        <w:rPr>
          <w:rFonts w:ascii="Times New Roman" w:hAnsi="Times New Roman" w:cs="Times New Roman"/>
          <w:sz w:val="24"/>
          <w:szCs w:val="24"/>
        </w:rPr>
        <w:t xml:space="preserve"> and …support grassroots solutions to climate change that strengthen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resilience, local food sovereignty, ecological restoration… (GC 2012-B023)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Pursue </w:t>
      </w:r>
      <w:r w:rsidRPr="00B807B8">
        <w:rPr>
          <w:rFonts w:ascii="Times New Roman" w:hAnsi="Times New Roman" w:cs="Times New Roman"/>
          <w:b/>
          <w:sz w:val="24"/>
          <w:szCs w:val="24"/>
        </w:rPr>
        <w:t>an investment strategy</w:t>
      </w:r>
      <w:r w:rsidRPr="00B807B8">
        <w:rPr>
          <w:rFonts w:ascii="Times New Roman" w:hAnsi="Times New Roman" w:cs="Times New Roman"/>
          <w:sz w:val="24"/>
          <w:szCs w:val="24"/>
        </w:rPr>
        <w:t xml:space="preserve"> that will fund methods of capturing and storing greenhouse gases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sustainable nature-based, land management solutions such as afforestation and regenerative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practices. (GC 2022-C015)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Achieve </w:t>
      </w:r>
      <w:r w:rsidRPr="00B807B8">
        <w:rPr>
          <w:rFonts w:ascii="Times New Roman" w:hAnsi="Times New Roman" w:cs="Times New Roman"/>
          <w:b/>
          <w:sz w:val="24"/>
          <w:szCs w:val="24"/>
        </w:rPr>
        <w:t>carbon neutrality</w:t>
      </w:r>
      <w:r w:rsidRPr="00B807B8">
        <w:rPr>
          <w:rFonts w:ascii="Times New Roman" w:hAnsi="Times New Roman" w:cs="Times New Roman"/>
          <w:sz w:val="24"/>
          <w:szCs w:val="24"/>
        </w:rPr>
        <w:t xml:space="preserve"> by 2030 (GC 2022-A087). Provision of a roadmap for achieving carbon neutrality,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funding to support energy efficiency enhancements and a process for determining church-wide progress toward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 goal will support achievement of the overall goal.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Reaffirm the Church’s commitment to </w:t>
      </w:r>
      <w:r w:rsidRPr="00B807B8">
        <w:rPr>
          <w:rFonts w:ascii="Times New Roman" w:hAnsi="Times New Roman" w:cs="Times New Roman"/>
          <w:b/>
          <w:sz w:val="24"/>
          <w:szCs w:val="24"/>
        </w:rPr>
        <w:t>environmental justice</w:t>
      </w:r>
      <w:r w:rsidRPr="00B807B8">
        <w:rPr>
          <w:rFonts w:ascii="Times New Roman" w:hAnsi="Times New Roman" w:cs="Times New Roman"/>
          <w:sz w:val="24"/>
          <w:szCs w:val="24"/>
        </w:rPr>
        <w:t xml:space="preserve"> and authorize a report on legal remedies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marginalized communities that disproportionately suffer from the effects of climate change. (GC 2018-A011)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Advocate for </w:t>
      </w:r>
      <w:r w:rsidRPr="00B807B8">
        <w:rPr>
          <w:rFonts w:ascii="Times New Roman" w:hAnsi="Times New Roman" w:cs="Times New Roman"/>
          <w:b/>
          <w:sz w:val="24"/>
          <w:szCs w:val="24"/>
        </w:rPr>
        <w:t>ocean health</w:t>
      </w:r>
      <w:r w:rsidRPr="00B807B8">
        <w:rPr>
          <w:rFonts w:ascii="Times New Roman" w:hAnsi="Times New Roman" w:cs="Times New Roman"/>
          <w:sz w:val="24"/>
          <w:szCs w:val="24"/>
        </w:rPr>
        <w:t xml:space="preserve"> via support for public policies establishing marine sanctuaries, mitigating pollution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and the effects of offshore drilling, overfishing, and invasive species, and protecting endangered species.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b/>
          <w:sz w:val="24"/>
          <w:szCs w:val="24"/>
        </w:rPr>
        <w:t>Minister to people</w:t>
      </w:r>
      <w:r w:rsidRPr="00B807B8">
        <w:rPr>
          <w:rFonts w:ascii="Times New Roman" w:hAnsi="Times New Roman" w:cs="Times New Roman"/>
          <w:sz w:val="24"/>
          <w:szCs w:val="24"/>
        </w:rPr>
        <w:t xml:space="preserve"> who are adversely affected by declines in ocean health.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(GC 2018-C063)</w:t>
      </w:r>
    </w:p>
    <w:p w:rsid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Respectfully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submitted,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Emily Hopkins</w:t>
      </w:r>
      <w:r w:rsidR="005253E3">
        <w:rPr>
          <w:rFonts w:ascii="Times New Roman" w:hAnsi="Times New Roman" w:cs="Times New Roman"/>
          <w:sz w:val="24"/>
          <w:szCs w:val="24"/>
        </w:rPr>
        <w:t xml:space="preserve">, </w:t>
      </w:r>
      <w:r w:rsidRPr="00B807B8">
        <w:rPr>
          <w:rFonts w:ascii="Times New Roman" w:hAnsi="Times New Roman" w:cs="Times New Roman"/>
          <w:sz w:val="24"/>
          <w:szCs w:val="24"/>
        </w:rPr>
        <w:t xml:space="preserve">Synod </w:t>
      </w:r>
      <w:proofErr w:type="gramStart"/>
      <w:r w:rsidRPr="00B807B8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Deputy (California)</w:t>
      </w:r>
      <w:r w:rsidR="005253E3">
        <w:rPr>
          <w:rFonts w:ascii="Times New Roman" w:hAnsi="Times New Roman" w:cs="Times New Roman"/>
          <w:sz w:val="24"/>
          <w:szCs w:val="24"/>
        </w:rPr>
        <w:t xml:space="preserve">, </w:t>
      </w:r>
      <w:r w:rsidRPr="00B807B8">
        <w:rPr>
          <w:rFonts w:ascii="Times New Roman" w:hAnsi="Times New Roman" w:cs="Times New Roman"/>
          <w:sz w:val="24"/>
          <w:szCs w:val="24"/>
        </w:rPr>
        <w:t>Province VIII Creation Care Network Coordinator</w:t>
      </w:r>
      <w:r w:rsidR="005253E3">
        <w:rPr>
          <w:rFonts w:ascii="Times New Roman" w:hAnsi="Times New Roman" w:cs="Times New Roman"/>
          <w:sz w:val="24"/>
          <w:szCs w:val="24"/>
        </w:rPr>
        <w:t xml:space="preserve">, </w:t>
      </w:r>
      <w:r w:rsidRPr="00B807B8">
        <w:rPr>
          <w:rFonts w:ascii="Times New Roman" w:hAnsi="Times New Roman" w:cs="Times New Roman"/>
          <w:sz w:val="24"/>
          <w:szCs w:val="24"/>
        </w:rPr>
        <w:t>Convener, Care of Creation Caucus (</w:t>
      </w:r>
      <w:proofErr w:type="spellStart"/>
      <w:r w:rsidRPr="00B807B8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B807B8">
        <w:rPr>
          <w:rFonts w:ascii="Times New Roman" w:hAnsi="Times New Roman" w:cs="Times New Roman"/>
          <w:sz w:val="24"/>
          <w:szCs w:val="24"/>
        </w:rPr>
        <w:t xml:space="preserve"> for 81st GC)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Ms. Miriam Casey, Diocese of Northern California</w:t>
      </w:r>
      <w:r w:rsidR="005253E3">
        <w:rPr>
          <w:rFonts w:ascii="Times New Roman" w:hAnsi="Times New Roman" w:cs="Times New Roman"/>
          <w:sz w:val="24"/>
          <w:szCs w:val="24"/>
        </w:rPr>
        <w:t xml:space="preserve"> (Deputy)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Rev. Pame</w:t>
      </w:r>
      <w:r w:rsidR="005253E3">
        <w:rPr>
          <w:rFonts w:ascii="Times New Roman" w:hAnsi="Times New Roman" w:cs="Times New Roman"/>
          <w:sz w:val="24"/>
          <w:szCs w:val="24"/>
        </w:rPr>
        <w:t>la Dolan, Diocese of California (Deputy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Mr. William Shreve, Diocese of El Camino Real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Professor Willis Moore, Diocese of Hawaii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Rev.</w:t>
      </w:r>
      <w:r w:rsidR="005253E3">
        <w:rPr>
          <w:rFonts w:ascii="Times New Roman" w:hAnsi="Times New Roman" w:cs="Times New Roman"/>
          <w:sz w:val="24"/>
          <w:szCs w:val="24"/>
        </w:rPr>
        <w:t xml:space="preserve"> Jenn Latham, Diocese of Hawaii (Deputy)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Rev. Daniel Tamm, Diocese of Los Angeles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Rev.</w:t>
      </w:r>
      <w:r w:rsidR="005253E3">
        <w:rPr>
          <w:rFonts w:ascii="Times New Roman" w:hAnsi="Times New Roman" w:cs="Times New Roman"/>
          <w:sz w:val="24"/>
          <w:szCs w:val="24"/>
        </w:rPr>
        <w:t xml:space="preserve"> Marla </w:t>
      </w:r>
      <w:proofErr w:type="spellStart"/>
      <w:r w:rsidR="005253E3">
        <w:rPr>
          <w:rFonts w:ascii="Times New Roman" w:hAnsi="Times New Roman" w:cs="Times New Roman"/>
          <w:sz w:val="24"/>
          <w:szCs w:val="24"/>
        </w:rPr>
        <w:t>Asson</w:t>
      </w:r>
      <w:proofErr w:type="spellEnd"/>
      <w:r w:rsidR="005253E3">
        <w:rPr>
          <w:rFonts w:ascii="Times New Roman" w:hAnsi="Times New Roman" w:cs="Times New Roman"/>
          <w:sz w:val="24"/>
          <w:szCs w:val="24"/>
        </w:rPr>
        <w:t>, Diocese of Nevada (Deputy)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Ms. Deborah White, Diocese of Nevada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Canon Amy Cook, Diocese of California</w:t>
      </w:r>
    </w:p>
    <w:p w:rsidR="00B807B8" w:rsidRPr="00B807B8" w:rsidRDefault="00B807B8" w:rsidP="0052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>Rev. Canon Eric</w:t>
      </w:r>
      <w:r w:rsidR="005253E3">
        <w:rPr>
          <w:rFonts w:ascii="Times New Roman" w:hAnsi="Times New Roman" w:cs="Times New Roman"/>
          <w:sz w:val="24"/>
          <w:szCs w:val="24"/>
        </w:rPr>
        <w:t xml:space="preserve"> Metoyer, Diocese of California (Deputy)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B807B8">
        <w:rPr>
          <w:rFonts w:ascii="Times New Roman" w:hAnsi="Times New Roman" w:cs="Times New Roman"/>
          <w:sz w:val="24"/>
          <w:szCs w:val="24"/>
        </w:rPr>
        <w:t xml:space="preserve">Mr. John </w:t>
      </w:r>
      <w:proofErr w:type="spellStart"/>
      <w:r w:rsidRPr="00B807B8">
        <w:rPr>
          <w:rFonts w:ascii="Times New Roman" w:hAnsi="Times New Roman" w:cs="Times New Roman"/>
          <w:sz w:val="24"/>
          <w:szCs w:val="24"/>
        </w:rPr>
        <w:t>Kydd</w:t>
      </w:r>
      <w:proofErr w:type="spellEnd"/>
      <w:r w:rsidRPr="00B807B8">
        <w:rPr>
          <w:rFonts w:ascii="Times New Roman" w:hAnsi="Times New Roman" w:cs="Times New Roman"/>
          <w:sz w:val="24"/>
          <w:szCs w:val="24"/>
        </w:rPr>
        <w:t>, Diocese of Olympia</w:t>
      </w:r>
    </w:p>
    <w:p w:rsidR="005253E3" w:rsidRDefault="005253E3" w:rsidP="00B807B8">
      <w:pPr>
        <w:rPr>
          <w:rFonts w:ascii="Times New Roman" w:hAnsi="Times New Roman" w:cs="Times New Roman"/>
          <w:sz w:val="24"/>
          <w:szCs w:val="24"/>
        </w:rPr>
      </w:pPr>
    </w:p>
    <w:p w:rsidR="00B807B8" w:rsidRPr="005253E3" w:rsidRDefault="00B807B8" w:rsidP="00B807B8">
      <w:pPr>
        <w:rPr>
          <w:rFonts w:ascii="Times New Roman" w:hAnsi="Times New Roman" w:cs="Times New Roman"/>
          <w:b/>
          <w:sz w:val="28"/>
          <w:szCs w:val="28"/>
        </w:rPr>
      </w:pPr>
      <w:r w:rsidRPr="005253E3">
        <w:rPr>
          <w:rFonts w:ascii="Times New Roman" w:hAnsi="Times New Roman" w:cs="Times New Roman"/>
          <w:b/>
          <w:sz w:val="28"/>
          <w:szCs w:val="28"/>
        </w:rPr>
        <w:lastRenderedPageBreak/>
        <w:t>Care of Creation Memorial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5253E3">
        <w:rPr>
          <w:rFonts w:ascii="Times New Roman" w:hAnsi="Times New Roman" w:cs="Times New Roman"/>
          <w:i/>
          <w:sz w:val="24"/>
          <w:szCs w:val="24"/>
        </w:rPr>
        <w:t>Resolved</w:t>
      </w:r>
      <w:r w:rsidRPr="00B807B8">
        <w:rPr>
          <w:rFonts w:ascii="Times New Roman" w:hAnsi="Times New Roman" w:cs="Times New Roman"/>
          <w:sz w:val="24"/>
          <w:szCs w:val="24"/>
        </w:rPr>
        <w:t xml:space="preserve">, </w:t>
      </w:r>
      <w:r w:rsidR="005253E3">
        <w:rPr>
          <w:rFonts w:ascii="Times New Roman" w:hAnsi="Times New Roman" w:cs="Times New Roman"/>
          <w:sz w:val="24"/>
          <w:szCs w:val="24"/>
        </w:rPr>
        <w:t>That t</w:t>
      </w:r>
      <w:r w:rsidRPr="00B807B8">
        <w:rPr>
          <w:rFonts w:ascii="Times New Roman" w:hAnsi="Times New Roman" w:cs="Times New Roman"/>
          <w:sz w:val="24"/>
          <w:szCs w:val="24"/>
        </w:rPr>
        <w:t>he 75th Synod of Province VIII of The Episcopal Church affirms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 Episcopal Church’s Covenant to Care of Creation and its commitment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to “Loving Formation, Liberating Advocacy, and Life-Giving Conservation,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and the Long-Term Church</w:t>
      </w:r>
      <w:r w:rsidR="00A5522C">
        <w:rPr>
          <w:rFonts w:ascii="Times New Roman" w:hAnsi="Times New Roman" w:cs="Times New Roman"/>
          <w:sz w:val="24"/>
          <w:szCs w:val="24"/>
        </w:rPr>
        <w:t>-</w:t>
      </w:r>
      <w:r w:rsidRPr="00B807B8">
        <w:rPr>
          <w:rFonts w:ascii="Times New Roman" w:hAnsi="Times New Roman" w:cs="Times New Roman"/>
          <w:sz w:val="24"/>
          <w:szCs w:val="24"/>
        </w:rPr>
        <w:t>wide Ambition for Safeguarding Creation and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Stewarding Resources”, and be it further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5253E3">
        <w:rPr>
          <w:rFonts w:ascii="Times New Roman" w:hAnsi="Times New Roman" w:cs="Times New Roman"/>
          <w:i/>
          <w:sz w:val="24"/>
          <w:szCs w:val="24"/>
        </w:rPr>
        <w:t>Resolved</w:t>
      </w:r>
      <w:r w:rsidRPr="00B807B8">
        <w:rPr>
          <w:rFonts w:ascii="Times New Roman" w:hAnsi="Times New Roman" w:cs="Times New Roman"/>
          <w:sz w:val="24"/>
          <w:szCs w:val="24"/>
        </w:rPr>
        <w:t>, that this 75th Synod supports the following legislative themes in this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Memorial format to the 81st General Convention of The Episcopal Church for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its consideration: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affirm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the Task Force on the Care of Creation &amp; Environmental Racism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resolutions A020 – Establish a Standing Commission, A021 – Create a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Care of Creation Loan Fund, and A022 Support the Anglican</w:t>
      </w:r>
      <w:r w:rsidR="005253E3">
        <w:rPr>
          <w:rFonts w:ascii="Times New Roman" w:hAnsi="Times New Roman" w:cs="Times New Roman"/>
          <w:sz w:val="24"/>
          <w:szCs w:val="24"/>
        </w:rPr>
        <w:t xml:space="preserve"> Communion Forest Initiative;</w:t>
      </w:r>
    </w:p>
    <w:p w:rsidR="005253E3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investment in new or revitalized energy infrastructure systems in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 public and private sectors that reflect a Just Transition from dated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systems to renewables, from an extractive economy to a regenerative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economy;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E3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grassroots solutions to climate change including participation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in food and creation care minis</w:t>
      </w:r>
      <w:r w:rsidR="005253E3">
        <w:rPr>
          <w:rFonts w:ascii="Times New Roman" w:hAnsi="Times New Roman" w:cs="Times New Roman"/>
          <w:sz w:val="24"/>
          <w:szCs w:val="24"/>
        </w:rPr>
        <w:t xml:space="preserve">tries such as Good News Gardens; 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reaffirm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the commitment to environmental justice, climate justice,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healthy oceans, and all waters, including preservation of ecosystems that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support biodiversity;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a roadmap to guide Dioceses and parishes to achieve carbon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neutrality by 2030, a way to measure progress, and financial and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technical support to do this work;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B8">
        <w:rPr>
          <w:rFonts w:ascii="Times New Roman" w:hAnsi="Times New Roman" w:cs="Times New Roman"/>
          <w:sz w:val="24"/>
          <w:szCs w:val="24"/>
        </w:rPr>
        <w:t>●</w:t>
      </w:r>
      <w:r w:rsidR="005253E3">
        <w:rPr>
          <w:rFonts w:ascii="Times New Roman" w:hAnsi="Times New Roman" w:cs="Times New Roman"/>
          <w:sz w:val="24"/>
          <w:szCs w:val="24"/>
        </w:rPr>
        <w:t xml:space="preserve">  </w:t>
      </w:r>
      <w:r w:rsidRPr="00B807B8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B807B8">
        <w:rPr>
          <w:rFonts w:ascii="Times New Roman" w:hAnsi="Times New Roman" w:cs="Times New Roman"/>
          <w:sz w:val="24"/>
          <w:szCs w:val="24"/>
        </w:rPr>
        <w:t xml:space="preserve"> resources for Creation Care Liturgies, Eco-Grief ministries, and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 education &amp; training tools for the work of Environmental Land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Restitution, and be it further</w:t>
      </w:r>
    </w:p>
    <w:p w:rsidR="00B807B8" w:rsidRPr="00B807B8" w:rsidRDefault="00B807B8" w:rsidP="00B807B8">
      <w:pPr>
        <w:rPr>
          <w:rFonts w:ascii="Times New Roman" w:hAnsi="Times New Roman" w:cs="Times New Roman"/>
          <w:sz w:val="24"/>
          <w:szCs w:val="24"/>
        </w:rPr>
      </w:pPr>
      <w:r w:rsidRPr="005253E3">
        <w:rPr>
          <w:rFonts w:ascii="Times New Roman" w:hAnsi="Times New Roman" w:cs="Times New Roman"/>
          <w:i/>
          <w:sz w:val="24"/>
          <w:szCs w:val="24"/>
        </w:rPr>
        <w:t>Resolved</w:t>
      </w:r>
      <w:r w:rsidRPr="00B807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53E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 75th Provincial Synod immediately files this Memorial with the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General Convention Secretariat and directs the following deputations to the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81st General Convention to submit specific resolutions addressing these</w:t>
      </w:r>
      <w:r w:rsidR="005253E3">
        <w:rPr>
          <w:rFonts w:ascii="Times New Roman" w:hAnsi="Times New Roman" w:cs="Times New Roman"/>
          <w:sz w:val="24"/>
          <w:szCs w:val="24"/>
        </w:rPr>
        <w:t xml:space="preserve"> </w:t>
      </w:r>
      <w:r w:rsidRPr="00B807B8">
        <w:rPr>
          <w:rFonts w:ascii="Times New Roman" w:hAnsi="Times New Roman" w:cs="Times New Roman"/>
          <w:sz w:val="24"/>
          <w:szCs w:val="24"/>
        </w:rPr>
        <w:t>themes.</w:t>
      </w:r>
    </w:p>
    <w:sectPr w:rsidR="00B807B8" w:rsidRPr="00B8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8"/>
    <w:rsid w:val="002E3EA1"/>
    <w:rsid w:val="004D00C6"/>
    <w:rsid w:val="005253E3"/>
    <w:rsid w:val="008B0D24"/>
    <w:rsid w:val="00A5522C"/>
    <w:rsid w:val="00B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Pierce</cp:lastModifiedBy>
  <cp:revision>2</cp:revision>
  <dcterms:created xsi:type="dcterms:W3CDTF">2024-04-02T22:21:00Z</dcterms:created>
  <dcterms:modified xsi:type="dcterms:W3CDTF">2024-04-03T22:31:00Z</dcterms:modified>
</cp:coreProperties>
</file>